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Default="00C97E9C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BA594B" w:rsidRDefault="006844F9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7B0332">
        <w:rPr>
          <w:rFonts w:ascii="Century Gothic" w:hAnsi="Century Gothic" w:cstheme="majorHAnsi"/>
          <w:b/>
        </w:rPr>
        <w:t xml:space="preserve">May </w:t>
      </w:r>
      <w:r w:rsidR="00671E0D">
        <w:rPr>
          <w:rFonts w:ascii="Century Gothic" w:hAnsi="Century Gothic" w:cstheme="majorHAnsi"/>
          <w:b/>
        </w:rPr>
        <w:t>24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615A33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281A46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p w:rsidR="00281A46" w:rsidRDefault="00281A46" w:rsidP="00281A46">
      <w:pPr>
        <w:pStyle w:val="PlainText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FD64D6" w:rsidRPr="009503F7" w:rsidRDefault="00FD64D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281A46" w:rsidRDefault="004F7087" w:rsidP="0050088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65AFB">
        <w:rPr>
          <w:rFonts w:ascii="Century Gothic" w:hAnsi="Century Gothic" w:cstheme="majorHAnsi"/>
          <w:b/>
          <w:u w:val="single"/>
        </w:rPr>
        <w:t>Welcome</w:t>
      </w:r>
      <w:r w:rsidR="00DC317B">
        <w:rPr>
          <w:rFonts w:ascii="Century Gothic" w:hAnsi="Century Gothic" w:cstheme="majorHAnsi"/>
        </w:rPr>
        <w:t xml:space="preserve"> - </w:t>
      </w:r>
      <w:r w:rsidR="00F04353" w:rsidRPr="00665AFB">
        <w:rPr>
          <w:rFonts w:ascii="Century Gothic" w:hAnsi="Century Gothic" w:cstheme="majorHAnsi"/>
        </w:rPr>
        <w:t xml:space="preserve">Commissioner </w:t>
      </w:r>
      <w:r w:rsidR="00474C5D" w:rsidRPr="00665AFB">
        <w:rPr>
          <w:rFonts w:ascii="Century Gothic" w:hAnsi="Century Gothic" w:cstheme="majorHAnsi"/>
        </w:rPr>
        <w:t>Jenkins</w:t>
      </w:r>
    </w:p>
    <w:p w:rsidR="00FD64D6" w:rsidRPr="00665AFB" w:rsidRDefault="00FD64D6" w:rsidP="00FD64D6">
      <w:pPr>
        <w:pStyle w:val="ListParagraph"/>
        <w:spacing w:after="0"/>
        <w:rPr>
          <w:rFonts w:ascii="Century Gothic" w:hAnsi="Century Gothic" w:cstheme="majorHAnsi"/>
        </w:rPr>
      </w:pPr>
    </w:p>
    <w:p w:rsidR="009D1E2A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="00DC317B">
        <w:rPr>
          <w:rFonts w:ascii="Century Gothic" w:hAnsi="Century Gothic" w:cstheme="majorHAnsi"/>
        </w:rPr>
        <w:t xml:space="preserve"> - Kristy Bingham</w:t>
      </w:r>
      <w:r w:rsidR="00196413">
        <w:rPr>
          <w:rFonts w:ascii="Century Gothic" w:hAnsi="Century Gothic" w:cstheme="majorHAnsi"/>
        </w:rPr>
        <w:tab/>
      </w:r>
    </w:p>
    <w:p w:rsidR="00FD64D6" w:rsidRDefault="00FD64D6" w:rsidP="00F22E7B">
      <w:pPr>
        <w:spacing w:after="0"/>
        <w:rPr>
          <w:rFonts w:ascii="Century Gothic" w:hAnsi="Century Gothic" w:cstheme="majorHAnsi"/>
        </w:rPr>
      </w:pPr>
    </w:p>
    <w:p w:rsidR="00FD64D6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DC317B">
        <w:rPr>
          <w:rFonts w:ascii="Century Gothic" w:hAnsi="Century Gothic" w:cstheme="majorHAnsi"/>
        </w:rPr>
        <w:t xml:space="preserve"> </w:t>
      </w:r>
      <w:r w:rsidR="005D1F5F">
        <w:rPr>
          <w:rFonts w:ascii="Century Gothic" w:hAnsi="Century Gothic" w:cstheme="majorHAnsi"/>
        </w:rPr>
        <w:t>– Commissioner Froerer</w:t>
      </w:r>
    </w:p>
    <w:p w:rsidR="00667FA0" w:rsidRPr="001555A8" w:rsidRDefault="00667FA0" w:rsidP="00F22E7B">
      <w:pPr>
        <w:spacing w:after="0"/>
        <w:rPr>
          <w:rFonts w:ascii="Century Gothic" w:hAnsi="Century Gothic" w:cstheme="majorHAnsi"/>
        </w:rPr>
      </w:pPr>
    </w:p>
    <w:p w:rsidR="009E282E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671E0D">
        <w:rPr>
          <w:rFonts w:ascii="Century Gothic" w:hAnsi="Century Gothic" w:cstheme="majorHAnsi"/>
        </w:rPr>
        <w:t>Harvey</w:t>
      </w:r>
    </w:p>
    <w:p w:rsidR="00FD64D6" w:rsidRDefault="00FD64D6" w:rsidP="00B720C5">
      <w:pPr>
        <w:spacing w:after="0"/>
        <w:rPr>
          <w:rFonts w:ascii="Century Gothic" w:hAnsi="Century Gothic" w:cstheme="majorHAnsi"/>
        </w:rPr>
      </w:pPr>
    </w:p>
    <w:p w:rsidR="009E282E" w:rsidRPr="009E282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 xml:space="preserve">Agenda </w:t>
      </w:r>
      <w:r w:rsidRPr="00B04EC6">
        <w:rPr>
          <w:rFonts w:ascii="Century Gothic" w:hAnsi="Century Gothic" w:cstheme="majorHAnsi"/>
          <w:b/>
          <w:u w:val="single"/>
        </w:rPr>
        <w:t>Related P</w:t>
      </w:r>
      <w:r w:rsidRPr="009E282E">
        <w:rPr>
          <w:rFonts w:ascii="Century Gothic" w:hAnsi="Century Gothic" w:cstheme="majorHAnsi"/>
          <w:b/>
          <w:u w:val="single"/>
        </w:rPr>
        <w:t>ublic Comments</w:t>
      </w:r>
      <w:r w:rsidR="00DC317B">
        <w:rPr>
          <w:rFonts w:ascii="Century Gothic" w:hAnsi="Century Gothic" w:cstheme="majorHAnsi"/>
        </w:rPr>
        <w:t xml:space="preserve"> 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CA04AB" w:rsidRDefault="00CA04AB" w:rsidP="00B720C5">
      <w:pPr>
        <w:spacing w:after="0"/>
        <w:rPr>
          <w:rFonts w:ascii="Century Gothic" w:hAnsi="Century Gothic" w:cstheme="majorHAnsi"/>
        </w:rPr>
      </w:pPr>
    </w:p>
    <w:p w:rsidR="00CA5384" w:rsidRDefault="005C578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  <w:bookmarkStart w:id="0" w:name="_GoBack"/>
      <w:bookmarkEnd w:id="0"/>
    </w:p>
    <w:p w:rsidR="00FD64D6" w:rsidRDefault="00FD64D6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7E0617" w:rsidRDefault="009D1E2A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7E0617">
        <w:rPr>
          <w:rFonts w:ascii="Century Gothic" w:hAnsi="Century Gothic" w:cstheme="majorHAnsi"/>
        </w:rPr>
        <w:t>.</w:t>
      </w:r>
      <w:r w:rsidR="007E0617">
        <w:rPr>
          <w:rFonts w:ascii="Century Gothic" w:hAnsi="Century Gothic" w:cstheme="majorHAnsi"/>
        </w:rPr>
        <w:tab/>
        <w:t>Request for approval of warrants</w:t>
      </w:r>
      <w:r w:rsidR="00474EE8">
        <w:rPr>
          <w:rFonts w:ascii="Century Gothic" w:hAnsi="Century Gothic" w:cstheme="majorHAnsi"/>
        </w:rPr>
        <w:t xml:space="preserve"> #</w:t>
      </w:r>
      <w:r w:rsidR="00EF6110">
        <w:rPr>
          <w:rFonts w:ascii="Century Gothic" w:hAnsi="Century Gothic" w:cstheme="majorHAnsi"/>
        </w:rPr>
        <w:t>557</w:t>
      </w:r>
      <w:r w:rsidR="00671E0D">
        <w:rPr>
          <w:rFonts w:ascii="Century Gothic" w:hAnsi="Century Gothic" w:cstheme="majorHAnsi"/>
        </w:rPr>
        <w:t>2</w:t>
      </w:r>
      <w:r w:rsidR="00641EAC">
        <w:rPr>
          <w:rFonts w:ascii="Century Gothic" w:hAnsi="Century Gothic" w:cstheme="majorHAnsi"/>
        </w:rPr>
        <w:t xml:space="preserve"> - 5603 </w:t>
      </w:r>
      <w:r w:rsidR="007B0332">
        <w:rPr>
          <w:rFonts w:ascii="Century Gothic" w:hAnsi="Century Gothic" w:cstheme="majorHAnsi"/>
        </w:rPr>
        <w:t>and</w:t>
      </w:r>
      <w:r w:rsidR="006A6012">
        <w:rPr>
          <w:rFonts w:ascii="Century Gothic" w:hAnsi="Century Gothic" w:cstheme="majorHAnsi"/>
        </w:rPr>
        <w:t xml:space="preserve"> </w:t>
      </w:r>
      <w:r w:rsidR="00474EE8">
        <w:rPr>
          <w:rFonts w:ascii="Century Gothic" w:hAnsi="Century Gothic" w:cstheme="majorHAnsi"/>
        </w:rPr>
        <w:t>#</w:t>
      </w:r>
      <w:r w:rsidR="00EF6110">
        <w:rPr>
          <w:rFonts w:ascii="Century Gothic" w:hAnsi="Century Gothic" w:cstheme="majorHAnsi"/>
        </w:rPr>
        <w:t>46801</w:t>
      </w:r>
      <w:r w:rsidR="00671E0D">
        <w:rPr>
          <w:rFonts w:ascii="Century Gothic" w:hAnsi="Century Gothic" w:cstheme="majorHAnsi"/>
        </w:rPr>
        <w:t>2</w:t>
      </w:r>
      <w:r w:rsidR="00641EAC">
        <w:rPr>
          <w:rFonts w:ascii="Century Gothic" w:hAnsi="Century Gothic" w:cstheme="majorHAnsi"/>
        </w:rPr>
        <w:t xml:space="preserve"> – 468125 </w:t>
      </w:r>
      <w:proofErr w:type="gramStart"/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</w:t>
      </w:r>
      <w:proofErr w:type="gramEnd"/>
      <w:r w:rsidR="003127CD">
        <w:rPr>
          <w:rFonts w:ascii="Century Gothic" w:hAnsi="Century Gothic" w:cstheme="majorHAnsi"/>
        </w:rPr>
        <w:t xml:space="preserve"> $</w:t>
      </w:r>
      <w:r w:rsidR="00641EAC">
        <w:rPr>
          <w:rFonts w:ascii="Century Gothic" w:hAnsi="Century Gothic" w:cstheme="majorHAnsi"/>
        </w:rPr>
        <w:t>1,741,050.65</w:t>
      </w:r>
      <w:r w:rsidR="00FD64D6">
        <w:rPr>
          <w:rFonts w:ascii="Century Gothic" w:hAnsi="Century Gothic" w:cstheme="majorHAnsi"/>
        </w:rPr>
        <w:t>.</w:t>
      </w:r>
    </w:p>
    <w:p w:rsidR="00093380" w:rsidRDefault="009D1E2A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</w:t>
      </w:r>
      <w:proofErr w:type="gramStart"/>
      <w:r w:rsidR="004323F7" w:rsidRPr="001555A8">
        <w:rPr>
          <w:rFonts w:ascii="Century Gothic" w:hAnsi="Century Gothic" w:cstheme="majorHAnsi"/>
        </w:rPr>
        <w:t>in the amount of</w:t>
      </w:r>
      <w:proofErr w:type="gramEnd"/>
      <w:r w:rsidR="004323F7" w:rsidRPr="001555A8">
        <w:rPr>
          <w:rFonts w:ascii="Century Gothic" w:hAnsi="Century Gothic" w:cstheme="majorHAnsi"/>
        </w:rPr>
        <w:t xml:space="preserve"> $</w:t>
      </w:r>
      <w:r w:rsidR="00DC317B">
        <w:rPr>
          <w:rFonts w:ascii="Century Gothic" w:hAnsi="Century Gothic" w:cstheme="majorHAnsi"/>
        </w:rPr>
        <w:t>58,143.06</w:t>
      </w:r>
      <w:r w:rsidR="00EF6110">
        <w:rPr>
          <w:rFonts w:ascii="Century Gothic" w:hAnsi="Century Gothic" w:cstheme="majorHAnsi"/>
        </w:rPr>
        <w:t>.</w:t>
      </w:r>
    </w:p>
    <w:p w:rsidR="00671E0D" w:rsidRDefault="00671E0D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 xml:space="preserve">Summary of Warrants and Purchase Orders. </w:t>
      </w:r>
    </w:p>
    <w:p w:rsidR="009E1FF2" w:rsidRDefault="00671E0D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9E282E">
        <w:rPr>
          <w:rFonts w:ascii="Century Gothic" w:hAnsi="Century Gothic" w:cstheme="majorHAnsi"/>
        </w:rPr>
        <w:t>.</w:t>
      </w:r>
      <w:r w:rsidR="009E282E">
        <w:rPr>
          <w:rFonts w:ascii="Century Gothic" w:hAnsi="Century Gothic" w:cstheme="majorHAnsi"/>
        </w:rPr>
        <w:tab/>
        <w:t>Request for approval of the minut</w:t>
      </w:r>
      <w:r w:rsidR="002A481F">
        <w:rPr>
          <w:rFonts w:ascii="Century Gothic" w:hAnsi="Century Gothic" w:cstheme="majorHAnsi"/>
        </w:rPr>
        <w:t>es</w:t>
      </w:r>
      <w:r w:rsidR="007B0332">
        <w:rPr>
          <w:rFonts w:ascii="Century Gothic" w:hAnsi="Century Gothic" w:cstheme="majorHAnsi"/>
        </w:rPr>
        <w:t xml:space="preserve"> for the meeting held on </w:t>
      </w:r>
      <w:r w:rsidR="00667FA0">
        <w:rPr>
          <w:rFonts w:ascii="Century Gothic" w:hAnsi="Century Gothic" w:cstheme="majorHAnsi"/>
        </w:rPr>
        <w:t xml:space="preserve">May </w:t>
      </w:r>
      <w:r w:rsidR="00EF14E9">
        <w:rPr>
          <w:rFonts w:ascii="Century Gothic" w:hAnsi="Century Gothic" w:cstheme="majorHAnsi"/>
        </w:rPr>
        <w:t>1</w:t>
      </w:r>
      <w:r>
        <w:rPr>
          <w:rFonts w:ascii="Century Gothic" w:hAnsi="Century Gothic" w:cstheme="majorHAnsi"/>
        </w:rPr>
        <w:t>7</w:t>
      </w:r>
      <w:r w:rsidR="009E1790">
        <w:rPr>
          <w:rFonts w:ascii="Century Gothic" w:hAnsi="Century Gothic" w:cstheme="majorHAnsi"/>
        </w:rPr>
        <w:t>, 2022</w:t>
      </w:r>
      <w:r w:rsidR="009E282E">
        <w:rPr>
          <w:rFonts w:ascii="Century Gothic" w:hAnsi="Century Gothic" w:cstheme="majorHAnsi"/>
        </w:rPr>
        <w:t>.</w:t>
      </w:r>
    </w:p>
    <w:p w:rsidR="00D708E0" w:rsidRDefault="00D708E0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Request for approval of new business licenses. </w:t>
      </w:r>
    </w:p>
    <w:p w:rsidR="00CD520A" w:rsidRDefault="00D708E0" w:rsidP="009E1F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CD520A">
        <w:rPr>
          <w:rFonts w:ascii="Century Gothic" w:hAnsi="Century Gothic" w:cstheme="majorHAnsi"/>
        </w:rPr>
        <w:t>.</w:t>
      </w:r>
      <w:r w:rsidR="00CD520A">
        <w:rPr>
          <w:rFonts w:ascii="Century Gothic" w:hAnsi="Century Gothic" w:cstheme="majorHAnsi"/>
        </w:rPr>
        <w:tab/>
        <w:t>Request for approval of Weber County Human Resources Policy 4-300: Insurance and Retirement Benefits.</w:t>
      </w:r>
    </w:p>
    <w:p w:rsidR="00FC5860" w:rsidRDefault="00FC5860" w:rsidP="00FC5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7.</w:t>
      </w:r>
      <w:r>
        <w:rPr>
          <w:rFonts w:ascii="Century Gothic" w:hAnsi="Century Gothic" w:cstheme="majorHAnsi"/>
        </w:rPr>
        <w:tab/>
        <w:t>Request to declare Parcel Number 04-022-0016 as Surplus Property.</w:t>
      </w:r>
    </w:p>
    <w:p w:rsidR="005C65E1" w:rsidRDefault="002721F9" w:rsidP="007B0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 xml:space="preserve">Request for approval of a contract by and between Weber County and Jacob Stimpson for the use of his K9 support animal as part of the Peer Support Team. </w:t>
      </w:r>
    </w:p>
    <w:p w:rsidR="001971E6" w:rsidRDefault="001971E6" w:rsidP="007B0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9.</w:t>
      </w:r>
      <w:r>
        <w:rPr>
          <w:rFonts w:ascii="Century Gothic" w:hAnsi="Century Gothic" w:cstheme="majorHAnsi"/>
        </w:rPr>
        <w:tab/>
        <w:t xml:space="preserve">Request for approval of a contract by and between Weber County and Snowbasin Resort Company for Weber County to provide search and rescue. </w:t>
      </w:r>
    </w:p>
    <w:p w:rsidR="001971E6" w:rsidRDefault="001971E6" w:rsidP="007B0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10.</w:t>
      </w:r>
      <w:r>
        <w:rPr>
          <w:rFonts w:ascii="Century Gothic" w:hAnsi="Century Gothic" w:cstheme="majorHAnsi"/>
        </w:rPr>
        <w:tab/>
        <w:t xml:space="preserve">Request for approval of a contract by and between Weber County and Powder Mountain for Weber County to provide search and rescue. </w:t>
      </w:r>
    </w:p>
    <w:p w:rsidR="002721F9" w:rsidRDefault="002721F9" w:rsidP="007B03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713D1C" w:rsidRPr="00050FA9" w:rsidRDefault="0060661C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713D1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050FA9" w:rsidRPr="00641EAC" w:rsidRDefault="00050FA9" w:rsidP="00671E0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</w:r>
      <w:r w:rsidRPr="00641EAC">
        <w:rPr>
          <w:rFonts w:ascii="Century Gothic" w:hAnsi="Century Gothic" w:cstheme="majorHAnsi"/>
        </w:rPr>
        <w:t xml:space="preserve">Request for approval of a </w:t>
      </w:r>
      <w:r w:rsidR="00CD520A" w:rsidRPr="00641EAC">
        <w:rPr>
          <w:rFonts w:ascii="Century Gothic" w:hAnsi="Century Gothic" w:cstheme="majorHAnsi"/>
        </w:rPr>
        <w:t>contract by and between Weber County and Ogden Friends of Acoustic Music to hold the 15</w:t>
      </w:r>
      <w:r w:rsidR="00CD520A" w:rsidRPr="00641EAC">
        <w:rPr>
          <w:rFonts w:ascii="Century Gothic" w:hAnsi="Century Gothic" w:cstheme="majorHAnsi"/>
          <w:vertAlign w:val="superscript"/>
        </w:rPr>
        <w:t>th</w:t>
      </w:r>
      <w:r w:rsidR="00CD520A" w:rsidRPr="00641EAC">
        <w:rPr>
          <w:rFonts w:ascii="Century Gothic" w:hAnsi="Century Gothic" w:cstheme="majorHAnsi"/>
        </w:rPr>
        <w:t xml:space="preserve"> Annual Ogden Music Festival at Fort Buenaventura.</w:t>
      </w:r>
    </w:p>
    <w:p w:rsidR="00CD520A" w:rsidRDefault="00CD520A" w:rsidP="00671E0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 w:rsidRPr="00641EAC">
        <w:rPr>
          <w:rFonts w:ascii="Century Gothic" w:hAnsi="Century Gothic" w:cstheme="majorHAnsi"/>
        </w:rPr>
        <w:tab/>
        <w:t xml:space="preserve">Presenter: Todd </w:t>
      </w:r>
      <w:proofErr w:type="spellStart"/>
      <w:r w:rsidRPr="00641EAC">
        <w:rPr>
          <w:rFonts w:ascii="Century Gothic" w:hAnsi="Century Gothic" w:cstheme="majorHAnsi"/>
        </w:rPr>
        <w:t>Ferrario</w:t>
      </w:r>
      <w:proofErr w:type="spellEnd"/>
    </w:p>
    <w:p w:rsidR="00B53417" w:rsidRDefault="00B53417" w:rsidP="00671E0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641EAC" w:rsidRDefault="00641EAC" w:rsidP="00671E0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B53417" w:rsidRPr="00B53417" w:rsidRDefault="00B53417" w:rsidP="00671E0D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lastRenderedPageBreak/>
        <w:t>2.</w:t>
      </w:r>
      <w:r>
        <w:rPr>
          <w:rFonts w:ascii="Century Gothic" w:hAnsi="Century Gothic" w:cstheme="majorHAnsi"/>
        </w:rPr>
        <w:tab/>
      </w:r>
      <w:r w:rsidRPr="00B53417">
        <w:rPr>
          <w:rFonts w:ascii="Century Gothic" w:hAnsi="Century Gothic"/>
        </w:rPr>
        <w:t>Request for approval of a contract by and between Weber County and J. Brad Barto Construction Inc. for general contractor services.</w:t>
      </w:r>
    </w:p>
    <w:p w:rsidR="00671E0D" w:rsidRDefault="00B53417" w:rsidP="00FC5860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 w:rsidRPr="00B53417">
        <w:rPr>
          <w:rFonts w:ascii="Century Gothic" w:hAnsi="Century Gothic"/>
        </w:rPr>
        <w:tab/>
        <w:t>Presenter: Scott Mendoza</w:t>
      </w:r>
    </w:p>
    <w:p w:rsidR="00FC5860" w:rsidRDefault="00FC5860" w:rsidP="00FC5860">
      <w:pPr>
        <w:autoSpaceDE w:val="0"/>
        <w:autoSpaceDN w:val="0"/>
        <w:spacing w:after="0"/>
        <w:ind w:left="1440" w:hanging="720"/>
        <w:rPr>
          <w:rFonts w:ascii="Century Gothic" w:hAnsi="Century Gothic"/>
          <w:b/>
          <w:iCs/>
        </w:rPr>
      </w:pPr>
    </w:p>
    <w:p w:rsidR="007F3FCD" w:rsidRDefault="007F3FCD" w:rsidP="007F3FCD">
      <w:pPr>
        <w:spacing w:after="0" w:line="240" w:lineRule="auto"/>
        <w:ind w:left="1440" w:hanging="1440"/>
        <w:rPr>
          <w:rFonts w:ascii="Century Gothic" w:hAnsi="Century Gothic"/>
          <w:b/>
          <w:iCs/>
          <w:u w:val="single"/>
        </w:rPr>
      </w:pPr>
      <w:r w:rsidRPr="007F3FCD">
        <w:rPr>
          <w:rFonts w:ascii="Century Gothic" w:hAnsi="Century Gothic"/>
          <w:b/>
          <w:iCs/>
        </w:rPr>
        <w:t>H.</w:t>
      </w:r>
      <w:r>
        <w:rPr>
          <w:rFonts w:ascii="Century Gothic" w:hAnsi="Century Gothic"/>
          <w:iCs/>
        </w:rPr>
        <w:t xml:space="preserve">        </w:t>
      </w:r>
      <w:r w:rsidRPr="007F3FCD">
        <w:rPr>
          <w:rFonts w:ascii="Century Gothic" w:hAnsi="Century Gothic"/>
          <w:b/>
          <w:iCs/>
          <w:u w:val="single"/>
        </w:rPr>
        <w:t>Public Hearing-</w:t>
      </w:r>
    </w:p>
    <w:p w:rsidR="007F3FCD" w:rsidRDefault="007F3FCD" w:rsidP="007F3FCD">
      <w:pPr>
        <w:spacing w:after="0" w:line="240" w:lineRule="auto"/>
        <w:ind w:left="1440" w:hanging="1440"/>
        <w:rPr>
          <w:rFonts w:ascii="Century Gothic" w:hAnsi="Century Gothic"/>
          <w:iCs/>
        </w:rPr>
      </w:pPr>
    </w:p>
    <w:p w:rsidR="007F3FCD" w:rsidRDefault="007F3FCD" w:rsidP="007F3FCD">
      <w:pPr>
        <w:spacing w:after="0" w:line="240" w:lineRule="auto"/>
        <w:ind w:left="720" w:hanging="144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 </w:t>
      </w:r>
      <w:r>
        <w:rPr>
          <w:rFonts w:ascii="Century Gothic" w:hAnsi="Century Gothic"/>
          <w:iCs/>
        </w:rPr>
        <w:tab/>
        <w:t>1.</w:t>
      </w:r>
      <w:r>
        <w:rPr>
          <w:rFonts w:ascii="Century Gothic" w:hAnsi="Century Gothic"/>
          <w:iCs/>
        </w:rPr>
        <w:tab/>
        <w:t>Request for a motion to adjourn public meeting and convene public hearing.</w:t>
      </w:r>
    </w:p>
    <w:p w:rsidR="007F3FCD" w:rsidRDefault="007F3FCD" w:rsidP="007F3FCD">
      <w:pPr>
        <w:spacing w:after="0" w:line="240" w:lineRule="auto"/>
        <w:ind w:left="720" w:hanging="1440"/>
        <w:rPr>
          <w:rFonts w:ascii="Century Gothic" w:hAnsi="Century Gothic"/>
          <w:iCs/>
        </w:rPr>
      </w:pPr>
    </w:p>
    <w:p w:rsidR="00671E0D" w:rsidRPr="001971E6" w:rsidRDefault="007F3FCD" w:rsidP="00671E0D">
      <w:pPr>
        <w:autoSpaceDE w:val="0"/>
        <w:autoSpaceDN w:val="0"/>
        <w:spacing w:after="0"/>
        <w:ind w:left="1440" w:hanging="720"/>
        <w:rPr>
          <w:rFonts w:ascii="Century Gothic" w:hAnsi="Century Gothic"/>
          <w:color w:val="000000"/>
        </w:rPr>
      </w:pPr>
      <w:r>
        <w:rPr>
          <w:rFonts w:ascii="Century Gothic" w:hAnsi="Century Gothic"/>
          <w:iCs/>
        </w:rPr>
        <w:t>2.</w:t>
      </w:r>
      <w:r>
        <w:rPr>
          <w:rFonts w:ascii="Century Gothic" w:hAnsi="Century Gothic"/>
          <w:iCs/>
        </w:rPr>
        <w:tab/>
      </w:r>
      <w:r w:rsidRPr="00FC617D">
        <w:rPr>
          <w:rFonts w:ascii="Century Gothic" w:hAnsi="Century Gothic"/>
        </w:rPr>
        <w:t xml:space="preserve">Public hearing </w:t>
      </w:r>
      <w:r w:rsidR="00FC617D" w:rsidRPr="00FC617D">
        <w:rPr>
          <w:rFonts w:ascii="Century Gothic" w:hAnsi="Century Gothic"/>
        </w:rPr>
        <w:t>for</w:t>
      </w:r>
      <w:r w:rsidRPr="00FC617D">
        <w:rPr>
          <w:rFonts w:ascii="Century Gothic" w:hAnsi="Century Gothic"/>
        </w:rPr>
        <w:t xml:space="preserve"> </w:t>
      </w:r>
      <w:r w:rsidR="001971E6">
        <w:rPr>
          <w:rFonts w:ascii="Century Gothic" w:hAnsi="Century Gothic"/>
        </w:rPr>
        <w:t>d</w:t>
      </w:r>
      <w:r w:rsidR="001971E6" w:rsidRPr="001971E6">
        <w:rPr>
          <w:rFonts w:ascii="Century Gothic" w:hAnsi="Century Gothic"/>
        </w:rPr>
        <w:t>iscussion and</w:t>
      </w:r>
      <w:r w:rsidR="001971E6">
        <w:rPr>
          <w:rFonts w:ascii="Century Gothic" w:hAnsi="Century Gothic"/>
        </w:rPr>
        <w:t>/or</w:t>
      </w:r>
      <w:r w:rsidR="001971E6" w:rsidRPr="001971E6">
        <w:rPr>
          <w:rFonts w:ascii="Century Gothic" w:hAnsi="Century Gothic"/>
        </w:rPr>
        <w:t xml:space="preserve"> action on a county-initiated zoning text amendment to regulations in the manufacturing zones (MV-1, M-1, M-2, &amp; M-3) regarding garbage dumps, landfills, incinerators, transfer stations, automobile wrecking or junk yards, and similar uses</w:t>
      </w:r>
      <w:r w:rsidR="001971E6">
        <w:rPr>
          <w:rFonts w:ascii="Century Gothic" w:hAnsi="Century Gothic"/>
        </w:rPr>
        <w:t xml:space="preserve"> - </w:t>
      </w:r>
      <w:r w:rsidR="001971E6" w:rsidRPr="001971E6">
        <w:rPr>
          <w:rFonts w:ascii="Century Gothic" w:hAnsi="Century Gothic"/>
          <w:bCs/>
        </w:rPr>
        <w:t>ZTA 2022-01</w:t>
      </w:r>
      <w:r w:rsidR="001971E6">
        <w:rPr>
          <w:rFonts w:ascii="Century Gothic" w:hAnsi="Century Gothic"/>
          <w:bCs/>
        </w:rPr>
        <w:t>.</w:t>
      </w:r>
    </w:p>
    <w:p w:rsidR="007F6BBF" w:rsidRDefault="001971E6" w:rsidP="001971E6">
      <w:pPr>
        <w:autoSpaceDE w:val="0"/>
        <w:autoSpaceDN w:val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  <w:color w:val="000000"/>
        </w:rPr>
        <w:tab/>
        <w:t>Presenter: Scott Perkes</w:t>
      </w:r>
    </w:p>
    <w:p w:rsidR="002A5815" w:rsidRDefault="002A5815" w:rsidP="007F6BBF">
      <w:pPr>
        <w:tabs>
          <w:tab w:val="left" w:pos="90"/>
        </w:tabs>
        <w:spacing w:after="0"/>
        <w:ind w:left="720" w:hanging="1440"/>
        <w:rPr>
          <w:rFonts w:ascii="Century Gothic" w:hAnsi="Century Gothic"/>
          <w:i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3.</w:t>
      </w:r>
      <w:r>
        <w:rPr>
          <w:rFonts w:ascii="Century Gothic" w:hAnsi="Century Gothic"/>
        </w:rPr>
        <w:tab/>
        <w:t xml:space="preserve">Public Comments. </w:t>
      </w:r>
      <w:r w:rsidRPr="002A5815">
        <w:rPr>
          <w:rFonts w:ascii="Century Gothic" w:hAnsi="Century Gothic"/>
          <w:i/>
        </w:rPr>
        <w:t>(Please limit comments to 3 minutes).</w:t>
      </w:r>
    </w:p>
    <w:p w:rsidR="007F6BBF" w:rsidRDefault="007F6BBF" w:rsidP="007F6BBF">
      <w:pPr>
        <w:tabs>
          <w:tab w:val="left" w:pos="90"/>
        </w:tabs>
        <w:spacing w:after="0"/>
        <w:ind w:left="720" w:hanging="1440"/>
        <w:rPr>
          <w:rFonts w:ascii="Century Gothic" w:hAnsi="Century Gothic"/>
          <w:i/>
        </w:rPr>
      </w:pPr>
    </w:p>
    <w:p w:rsidR="007F6BBF" w:rsidRDefault="002A5815" w:rsidP="007F6BBF">
      <w:pPr>
        <w:tabs>
          <w:tab w:val="left" w:pos="90"/>
        </w:tabs>
        <w:spacing w:after="0"/>
        <w:ind w:left="720" w:hanging="1440"/>
        <w:rPr>
          <w:rFonts w:ascii="Century Gothic" w:hAnsi="Century Gothic"/>
        </w:rPr>
      </w:pP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Request for a motion to adjourn public hearing and reconvene public meeting.</w:t>
      </w:r>
    </w:p>
    <w:p w:rsidR="002A5815" w:rsidRDefault="002A5815" w:rsidP="007F6BBF">
      <w:pPr>
        <w:tabs>
          <w:tab w:val="left" w:pos="90"/>
        </w:tabs>
        <w:spacing w:after="0"/>
        <w:ind w:left="72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2A5815" w:rsidRDefault="002A5815" w:rsidP="0022587C">
      <w:pPr>
        <w:tabs>
          <w:tab w:val="left" w:pos="90"/>
        </w:tabs>
        <w:spacing w:after="0"/>
        <w:ind w:left="720" w:hanging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5.</w:t>
      </w:r>
      <w:r>
        <w:rPr>
          <w:rFonts w:ascii="Century Gothic" w:hAnsi="Century Gothic"/>
        </w:rPr>
        <w:tab/>
        <w:t>Action on public hearing-</w:t>
      </w:r>
    </w:p>
    <w:p w:rsidR="001971E6" w:rsidRPr="001971E6" w:rsidRDefault="002A5815" w:rsidP="001971E6">
      <w:pPr>
        <w:autoSpaceDE w:val="0"/>
        <w:autoSpaceDN w:val="0"/>
        <w:spacing w:after="0"/>
        <w:ind w:left="1440" w:hanging="720"/>
        <w:rPr>
          <w:rFonts w:ascii="Century Gothic" w:hAnsi="Century Gothic"/>
          <w:color w:val="000000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H2-Request for approval </w:t>
      </w:r>
      <w:r w:rsidR="00FC617D" w:rsidRPr="00FC617D">
        <w:rPr>
          <w:rFonts w:ascii="Century Gothic" w:hAnsi="Century Gothic"/>
          <w:color w:val="000000"/>
        </w:rPr>
        <w:t>o</w:t>
      </w:r>
      <w:r w:rsidR="00322F07">
        <w:rPr>
          <w:rFonts w:ascii="Century Gothic" w:hAnsi="Century Gothic"/>
          <w:color w:val="000000"/>
        </w:rPr>
        <w:t>f</w:t>
      </w:r>
      <w:r w:rsidR="00FC617D" w:rsidRPr="00FC617D">
        <w:rPr>
          <w:rFonts w:ascii="Century Gothic" w:hAnsi="Century Gothic"/>
          <w:color w:val="000000"/>
        </w:rPr>
        <w:t xml:space="preserve"> a </w:t>
      </w:r>
      <w:r w:rsidR="001971E6" w:rsidRPr="001971E6">
        <w:rPr>
          <w:rFonts w:ascii="Century Gothic" w:hAnsi="Century Gothic"/>
        </w:rPr>
        <w:t xml:space="preserve">county-initiated zoning text amendment to regulations in the manufacturing zones (MV-1, M-1, M-2, &amp; M-3) regarding garbage dumps, landfills, incinerators, transfer stations, automobile wrecking </w:t>
      </w:r>
      <w:r w:rsidR="001971E6">
        <w:rPr>
          <w:rFonts w:ascii="Century Gothic" w:hAnsi="Century Gothic"/>
        </w:rPr>
        <w:t xml:space="preserve">or junk yards, and similar uses - </w:t>
      </w:r>
      <w:r w:rsidR="001971E6" w:rsidRPr="001971E6">
        <w:rPr>
          <w:rFonts w:ascii="Century Gothic" w:hAnsi="Century Gothic"/>
          <w:bCs/>
        </w:rPr>
        <w:t>ZTA 2022-01</w:t>
      </w:r>
      <w:r w:rsidR="001971E6">
        <w:rPr>
          <w:rFonts w:ascii="Century Gothic" w:hAnsi="Century Gothic"/>
          <w:bCs/>
        </w:rPr>
        <w:t>.</w:t>
      </w:r>
    </w:p>
    <w:p w:rsidR="00D708E0" w:rsidRPr="007F3FCD" w:rsidRDefault="00D708E0" w:rsidP="00671E0D">
      <w:pPr>
        <w:autoSpaceDE w:val="0"/>
        <w:autoSpaceDN w:val="0"/>
        <w:spacing w:after="0"/>
        <w:ind w:left="1440" w:hanging="720"/>
        <w:rPr>
          <w:rFonts w:ascii="Century Gothic" w:hAnsi="Century Gothic"/>
          <w:iCs/>
        </w:rPr>
      </w:pPr>
    </w:p>
    <w:p w:rsidR="00B91A2F" w:rsidRDefault="009D6E1D" w:rsidP="00FD64D6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  <w:r w:rsidR="00671E0D" w:rsidRPr="00834E9D">
        <w:rPr>
          <w:rFonts w:ascii="Century Gothic" w:hAnsi="Century Gothic" w:cstheme="majorHAnsi"/>
        </w:rPr>
        <w:t>(Stall of Fame)</w:t>
      </w:r>
    </w:p>
    <w:p w:rsidR="00FD64D6" w:rsidRDefault="00FD64D6" w:rsidP="00FD64D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77663B" w:rsidRDefault="009D6E1D" w:rsidP="00FD64D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914E77">
        <w:rPr>
          <w:rFonts w:ascii="Century Gothic" w:hAnsi="Century Gothic" w:cstheme="majorHAnsi"/>
        </w:rPr>
        <w:t>Assistant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914E77">
        <w:rPr>
          <w:rFonts w:ascii="Century Gothic" w:hAnsi="Century Gothic" w:cstheme="majorHAnsi"/>
        </w:rPr>
        <w:t>20</w:t>
      </w:r>
      <w:r w:rsidR="00257CDB" w:rsidRPr="00257CDB">
        <w:rPr>
          <w:rFonts w:ascii="Century Gothic" w:hAnsi="Century Gothic" w:cstheme="majorHAnsi"/>
          <w:vertAlign w:val="superscript"/>
        </w:rPr>
        <w:t>th</w:t>
      </w:r>
      <w:r w:rsidR="00257CDB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2A5815">
        <w:rPr>
          <w:rFonts w:ascii="Century Gothic" w:hAnsi="Century Gothic" w:cstheme="majorHAnsi"/>
        </w:rPr>
        <w:t>May</w:t>
      </w:r>
      <w:r w:rsidR="00EF14E9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834E9D" w:rsidRDefault="00281A46" w:rsidP="00834E9D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914E77">
        <w:rPr>
          <w:rFonts w:ascii="Century Gothic" w:hAnsi="Century Gothic" w:cstheme="majorHAnsi"/>
        </w:rPr>
        <w:t>_________________________________________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34E9D">
        <w:rPr>
          <w:rFonts w:ascii="Century Gothic" w:hAnsi="Century Gothic" w:cstheme="majorHAnsi"/>
        </w:rPr>
        <w:tab/>
      </w:r>
      <w:r w:rsidR="00914E77">
        <w:rPr>
          <w:rFonts w:ascii="Century Gothic" w:hAnsi="Century Gothic" w:cstheme="majorHAnsi"/>
        </w:rPr>
        <w:t>S</w:t>
      </w:r>
      <w:r w:rsidR="00834E9D">
        <w:rPr>
          <w:rFonts w:ascii="Century Gothic" w:hAnsi="Century Gothic" w:cstheme="majorHAnsi"/>
        </w:rPr>
        <w:t>tacy Skeen</w:t>
      </w:r>
    </w:p>
    <w:p w:rsidR="00914E77" w:rsidRDefault="00914E77" w:rsidP="00834E9D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914E77" w:rsidRDefault="00914E77" w:rsidP="00834E9D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665AFB" w:rsidRDefault="00E8717B" w:rsidP="00834E9D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CA5384" w:rsidRPr="00555BB4" w:rsidRDefault="00665AF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Pr="00665AFB">
        <w:rPr>
          <w:noProof/>
        </w:rPr>
        <w:t xml:space="preserve"> </w:t>
      </w:r>
    </w:p>
    <w:sectPr w:rsidR="00CA5384" w:rsidRPr="00555BB4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8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5"/>
  </w:num>
  <w:num w:numId="10">
    <w:abstractNumId w:val="1"/>
  </w:num>
  <w:num w:numId="11">
    <w:abstractNumId w:val="16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30C7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549"/>
    <w:rsid w:val="004F3658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473E6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4E83"/>
    <w:rsid w:val="00B04EC6"/>
    <w:rsid w:val="00B05C0D"/>
    <w:rsid w:val="00B10469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E5C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3B36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3941"/>
    <w:rsid w:val="00D96C6E"/>
    <w:rsid w:val="00DA0F6B"/>
    <w:rsid w:val="00DA17D3"/>
    <w:rsid w:val="00DA1DA6"/>
    <w:rsid w:val="00DA30AA"/>
    <w:rsid w:val="00DA3411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634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3DF2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5190"/>
    <w:rsid w:val="00EF5B3E"/>
    <w:rsid w:val="00EF5CE7"/>
    <w:rsid w:val="00EF6110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F5"/>
    <w:rsid w:val="00F07855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1C39"/>
    <w:rsid w:val="00F62B6E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68CB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1C98-CFAC-4B1E-99D5-19D5465E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13</cp:revision>
  <cp:lastPrinted>2022-05-13T20:15:00Z</cp:lastPrinted>
  <dcterms:created xsi:type="dcterms:W3CDTF">2022-05-16T21:39:00Z</dcterms:created>
  <dcterms:modified xsi:type="dcterms:W3CDTF">2022-05-20T20:02:00Z</dcterms:modified>
</cp:coreProperties>
</file>